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59" w:rsidRPr="00FE6459" w:rsidRDefault="00FE6459" w:rsidP="00981B68">
      <w:pPr>
        <w:shd w:val="clear" w:color="auto" w:fill="FFFFFF"/>
        <w:spacing w:after="0" w:line="240" w:lineRule="auto"/>
        <w:outlineLvl w:val="2"/>
        <w:rPr>
          <w:rFonts w:eastAsia="Times New Roman" w:cs="Segoe UI"/>
          <w:color w:val="333333"/>
          <w:sz w:val="45"/>
          <w:szCs w:val="45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2D2D2D"/>
          <w:sz w:val="45"/>
          <w:szCs w:val="45"/>
          <w:bdr w:val="none" w:sz="0" w:space="0" w:color="auto" w:frame="1"/>
          <w:lang w:eastAsia="ru-RU"/>
        </w:rPr>
        <w:t>Индивидуальные алгоритмы защиты</w:t>
      </w:r>
    </w:p>
    <w:p w:rsid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1"/>
          <w:szCs w:val="21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1"/>
          <w:szCs w:val="21"/>
          <w:bdr w:val="none" w:sz="0" w:space="0" w:color="auto" w:frame="1"/>
          <w:lang w:eastAsia="ru-RU"/>
        </w:rPr>
        <w:t>Программное обеспечение и аппаратная платформа системы ZONT обеспечивают максимальный уровень защиты от угона и удовлетворяют самые высокие требования, как владельцев,</w:t>
      </w:r>
      <w:r w:rsidRPr="00981B68">
        <w:rPr>
          <w:rFonts w:eastAsia="Times New Roman" w:cs="Segoe UI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E6459">
        <w:rPr>
          <w:rFonts w:eastAsia="Times New Roman" w:cs="Segoe UI"/>
          <w:color w:val="333333"/>
          <w:sz w:val="21"/>
          <w:szCs w:val="21"/>
          <w:bdr w:val="none" w:sz="0" w:space="0" w:color="auto" w:frame="1"/>
          <w:lang w:eastAsia="ru-RU"/>
        </w:rPr>
        <w:t>так и профессиональных установщиков, которым предоставлена полная свобода настройки системы для реализации персональных алгоритмов</w:t>
      </w:r>
      <w:r w:rsidR="0064116D" w:rsidRPr="0064116D">
        <w:rPr>
          <w:rFonts w:eastAsia="Times New Roman" w:cs="Segoe UI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64116D" w:rsidRPr="00FE6459" w:rsidRDefault="0064116D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FE6459" w:rsidRDefault="00FE6459" w:rsidP="00981B68">
      <w:pPr>
        <w:shd w:val="clear" w:color="auto" w:fill="FFFFFF"/>
        <w:spacing w:after="0" w:line="240" w:lineRule="auto"/>
        <w:outlineLvl w:val="2"/>
        <w:rPr>
          <w:rFonts w:eastAsia="Times New Roman" w:cs="Segoe UI"/>
          <w:caps/>
          <w:color w:val="333333"/>
          <w:sz w:val="36"/>
          <w:szCs w:val="36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aps/>
          <w:color w:val="333333"/>
          <w:sz w:val="36"/>
          <w:szCs w:val="36"/>
          <w:bdr w:val="none" w:sz="0" w:space="0" w:color="auto" w:frame="1"/>
          <w:lang w:eastAsia="ru-RU"/>
        </w:rPr>
        <w:t>ЗАЩИТА ОТ УГОНА</w:t>
      </w:r>
    </w:p>
    <w:p w:rsidR="0064116D" w:rsidRPr="00FE6459" w:rsidRDefault="0064116D" w:rsidP="00981B68">
      <w:pPr>
        <w:shd w:val="clear" w:color="auto" w:fill="FFFFFF"/>
        <w:spacing w:after="0" w:line="240" w:lineRule="auto"/>
        <w:outlineLvl w:val="2"/>
        <w:rPr>
          <w:rFonts w:eastAsia="Times New Roman" w:cs="Segoe UI"/>
          <w:cap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Диалоговый код управления с индивидуальными ключами шифрования</w:t>
      </w:r>
    </w:p>
    <w:p w:rsidR="00FE6459" w:rsidRPr="00981B68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Радиометка и блок системы обмениваются запросами идентификации в шифрованном виде. Система проводит также криптографическое преобразование пакета передаваемых данных. Только при совпадении полученных результатов, собственного и полученного от Радиометки, система снимается с охраны.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Дополнительная </w:t>
      </w:r>
      <w:proofErr w:type="spellStart"/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Pin</w:t>
      </w:r>
      <w:proofErr w:type="spellEnd"/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-кодовая авторизация</w:t>
      </w:r>
    </w:p>
    <w:p w:rsidR="00FE6459" w:rsidRPr="00981B68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Система предусматривает возможность реализации функции Вторичной авторизации владельца. Начало движения возможно только после ввода индивидуального (настраиваемого)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Pin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-кода, который представляет собой набор цифр без нулей с числом разрядов от 2-х до 4-х. Код вводится с помощью штатной кнопки автомобиля.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Блокировка штатного радиоканала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Система предусматривает защиту автомобиля с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бесключевым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доступом (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Keyless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Go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) от вскрытия с помощью усилителя сигнала смарт-ключа (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smart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key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). Штатный радиоканал автомобиля будет заблокирован, если сигнал от смарт-ключа поступит без сигнала от радиометки ZONT. Замки дверей автомобиля в этом случае не откроются и доступ в автомобиль для угонщика будет невозможен.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Активная защита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Телемати</w:t>
      </w:r>
      <w:bookmarkStart w:id="0" w:name="_GoBack"/>
      <w:bookmarkEnd w:id="0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ческий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сервер системы ZONT постоянно контролирует качество сигнала GSM в месте нахождения автомобиля и наличие связи с сигнализацией. В случае пропадания связи или глушении сигнала, сервер автоматически отправляет владе</w:t>
      </w:r>
      <w:r w:rsidR="00981B68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льцу автомобиля сигнал Тревоги</w:t>
      </w:r>
      <w:r w:rsidR="00981B68" w:rsidRPr="00981B68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 уровня блокировок двигателя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Наряду с блокировкой цепей зажигания, стартера и бензонасоса в системе предусмотрена возможность блокировок по датчикам, расположенным под капотом охраняемого автомобиля: главное реле, форсунки, а также выполнение блокировки шунтированием датчиков КВ и РВ.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Безопасная блокировка в движении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В системах ZONT реализован безопасный способ блокировки двигателя </w:t>
      </w:r>
      <w:proofErr w:type="gram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автомобиля</w:t>
      </w:r>
      <w:proofErr w:type="gram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находящегося в движении. При потере сигнала от метки или по команде на глушение от владельца автомобиля, включается световая и звуковая сигнализация, а двигатель блокируется только при снижении скорости автомобиля ниже 40 км/ч.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«Радиомолчание»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В случае угона автомобиля владелец может дистанционно перевести автосигнализацию в режим «Маяк».  Это исключает возможность обнаружения места установки сигнализации сканирующими устройствами и поможет определить его текущее местоположение.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3D-акселерометр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Имеет дистанционную настройку чувствительности и регистрирует удары, наклоны и эвакуацию автомобиля.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Хранение и защита от стороннего доступа охранного профиля сигнализации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Доступ к изменению настроек охранного профиля сигнализации защищен сервисным паролем установщика. Только после ввода этого пароля возможна корректировка профиля и сохранение новых настроек.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Радиомодуль</w:t>
      </w:r>
      <w:proofErr w:type="spellEnd"/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капота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Обеспечивает надежную блокировку замка капота по радиоканалу и исключает возможность доступа угонщика к аккумулятору и блокированным датчикам в подкапотном пространстве автомобиля. 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Радиореле блокировки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Дополнительное цифровое радиореле. Обеспечивает скрытую установку блокировки в штатную проводку автомобиля. Управляется по радиоканалу на частоте 2,4 ГГц с использованием диалогового кода.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SUPER SLAVE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Управление охраной автомобиля штатным брелоком с надежной дополнительной авторизацией по радиометке от сигнализации. С этой функцией владелец может продолжать пользоваться штатным ключом своего автомобиля.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«Сервис»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Режим выключает охранные функции сигнализации на время ремонта или обслуживания автомобиля. Радиометку не потребуется оставлять в автосервисе.</w:t>
      </w:r>
    </w:p>
    <w:p w:rsidR="0064116D" w:rsidRPr="0064116D" w:rsidRDefault="0064116D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cap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E6459" w:rsidRPr="00981B68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caps/>
          <w:color w:val="333333"/>
          <w:sz w:val="36"/>
          <w:szCs w:val="36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aps/>
          <w:color w:val="333333"/>
          <w:sz w:val="36"/>
          <w:szCs w:val="36"/>
          <w:bdr w:val="none" w:sz="0" w:space="0" w:color="auto" w:frame="1"/>
          <w:lang w:eastAsia="ru-RU"/>
        </w:rPr>
        <w:t>УДОБСТВО И КОМФОРТ</w:t>
      </w:r>
    </w:p>
    <w:p w:rsidR="00FE6459" w:rsidRPr="0064116D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Встроенный 2CAN + LIN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Обеспечивает быструю, удобную и безопасную установку охранного оборудования ZONT на современные автомобили, оснащенные шинами CAN или LIN. Список поддерживаемых автомобилей </w:t>
      </w:r>
      <w:proofErr w:type="gram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постоянно</w:t>
      </w:r>
      <w:proofErr w:type="gram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расширяется. Есть услуга дистанционного считывания протокола для индивидуальных прошивок.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Интеллектуальный автозапуск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Система ZONT позволяет осуществлять дистанционный автозапуск двигателя по температуре, по времени, через заданный интервал, по расписанию, а также с использованием предпускового подогревателя.</w:t>
      </w:r>
    </w:p>
    <w:p w:rsidR="00FE6459" w:rsidRPr="00981B68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Бесключевой</w:t>
      </w:r>
      <w:proofErr w:type="spellEnd"/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обход штатного </w:t>
      </w:r>
      <w:proofErr w:type="spellStart"/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иммобилайзера</w:t>
      </w:r>
      <w:proofErr w:type="spellEnd"/>
    </w:p>
    <w:p w:rsidR="0064116D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Интегрированный в блок сигнализации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бесключевой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обходчик, позволяет обойти штатный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иммобилайзер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для автозапуска автомобиля, без необходимости прятать второй ключ в салоне. Автозапуск </w:t>
      </w:r>
      <w:proofErr w:type="gram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осуществляется  по</w:t>
      </w:r>
      <w:proofErr w:type="gram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цифровым шинам CAN или LINE.</w:t>
      </w:r>
      <w:r w:rsidRPr="00981B68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Аппаратно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поддерживаются протоколы обмена данных с обходчиками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Fortin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iDatalink</w:t>
      </w:r>
      <w:proofErr w:type="spellEnd"/>
      <w:r w:rsidR="0064116D" w:rsidRPr="0064116D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hyperlink r:id="rId4" w:anchor="keyless-support" w:history="1">
        <w:r w:rsidRPr="00981B68">
          <w:rPr>
            <w:rFonts w:eastAsia="Times New Roman" w:cs="Segoe UI"/>
            <w:color w:val="337AB7"/>
            <w:sz w:val="24"/>
            <w:szCs w:val="24"/>
            <w:u w:val="single"/>
            <w:bdr w:val="none" w:sz="0" w:space="0" w:color="auto" w:frame="1"/>
            <w:lang w:eastAsia="ru-RU"/>
          </w:rPr>
          <w:t>Полный список автомоб</w:t>
        </w:r>
        <w:r w:rsidRPr="00981B68">
          <w:rPr>
            <w:rFonts w:eastAsia="Times New Roman" w:cs="Segoe UI"/>
            <w:color w:val="337AB7"/>
            <w:sz w:val="24"/>
            <w:szCs w:val="24"/>
            <w:u w:val="single"/>
            <w:bdr w:val="none" w:sz="0" w:space="0" w:color="auto" w:frame="1"/>
            <w:lang w:eastAsia="ru-RU"/>
          </w:rPr>
          <w:t>и</w:t>
        </w:r>
        <w:r w:rsidRPr="00981B68">
          <w:rPr>
            <w:rFonts w:eastAsia="Times New Roman" w:cs="Segoe UI"/>
            <w:color w:val="337AB7"/>
            <w:sz w:val="24"/>
            <w:szCs w:val="24"/>
            <w:u w:val="single"/>
            <w:bdr w:val="none" w:sz="0" w:space="0" w:color="auto" w:frame="1"/>
            <w:lang w:eastAsia="ru-RU"/>
          </w:rPr>
          <w:t>лей</w:t>
        </w:r>
      </w:hyperlink>
      <w:r w:rsidRPr="00981B68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Дистанционный контроль и управление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Встроенный GSM модем позволяет дистанционно управлять системой с телефона, смартфона, планшета или компьютера. Интернет сервис www.zont-online.ru и приложение для мобильных устройств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iOS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обеспечивают одновременное управление любым количеством охранных систем </w:t>
      </w:r>
      <w:r w:rsidRPr="00981B68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(автомобилей) с одного аккаунт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Определение местоположения и мониторинг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Интегрированный GPS/ГЛОНАСС модуль определяет и отображает координаты автомобиля в режиме реального времени.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Телематический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сервис системы позволяет формировать статистические отчеты об эксплуатации автомобиля за любой промежуток </w:t>
      </w: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времени с информацией о пробеге, времени в пути, средней и максимальной скорости, расходе топлива, затратах и т.д.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Дистанционная настройка и обновление ПО сигнализации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Чтобы изменить настройки охранного профиля сигнализации (</w:t>
      </w:r>
      <w:proofErr w:type="gram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сменить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Pin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-код) вовсе не обязательно разбирать пол автомобиля и подключаться к базовому блоку. Это можно сделать дистанционно из личного кабинета Интернет-сервиса www.zont-online.ru. Функция защищена сервисным паролем и изменение (скачивание) настроек возможно только после его ввода.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История событий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Интернет-сервис 3 месяца бесплатно хранит информацию о любых событиях, происходящих с автомобилем и сигнализацией.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Индивидуальные сервисные решения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Аппаратная платформа и гибкое ПО системы ZONT позволяют установщику реализовать различные индивидуальные решения: заменить замок зажигания на кнопку «Старт/Стоп», реализовать функцию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Keyless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Go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, выполнить индивидуальную настройку складывания зеркал и подъема стекол, включать «вежливую» подсветку при поиске автомобиля на стоянке и многое другое.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Свободные руки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Функция "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Hands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Free</w:t>
      </w:r>
      <w:proofErr w:type="spellEnd"/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" позволяет открывать центральный замок автомобиля и переводить систему в режим "Снят с охраны" при приближении к автомобилю, а также закрывать центральный замок автомобиля и включать режим "Охрана" при удалении от автомобиля на несколько метров.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Режим «Диагностика»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Возникающие ошибки и сбои в работе двигателя автомобиля автоматически регистрируются и сообщаются влад</w:t>
      </w:r>
      <w:r w:rsidR="000117E3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ельцу. Их можно расшифровать и </w:t>
      </w: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дистанционно сбросить.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Только для моделей ZTC-720, ZTC-720i, ZTC-800, ZTC-800L</w:t>
      </w:r>
      <w:r w:rsidR="0064116D" w:rsidRPr="0064116D">
        <w:rPr>
          <w:rFonts w:eastAsia="Times New Roman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Турботаймер</w:t>
      </w:r>
      <w:proofErr w:type="spellEnd"/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Режим защищает турбину дизельного двигателя от преждевременного износа.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«Пляж»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Включение режима позволяет управлять охраной автомобиля только с помощью ввода PIN-кода. Обычные способы: команды с брелока, телефона, мобильного приложения и авторизация с метки в этом случае не используются.</w:t>
      </w:r>
    </w:p>
    <w:p w:rsidR="00FE6459" w:rsidRPr="00FE6459" w:rsidRDefault="00FE6459" w:rsidP="00981B68">
      <w:pPr>
        <w:shd w:val="clear" w:color="auto" w:fill="FFFFFF"/>
        <w:spacing w:after="0" w:line="240" w:lineRule="auto"/>
        <w:outlineLvl w:val="3"/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Голосовая сирена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  <w:t>Сирена с нестандартным набором сигналов и звуков. Используется только с оборудованием ZONT. Владелец автомобиля также имеет возможность самостоятельно записать индивидуальные сигналы тревоги, мелодии и даже голос.</w:t>
      </w:r>
    </w:p>
    <w:p w:rsidR="00FE6459" w:rsidRPr="00FE6459" w:rsidRDefault="00FE6459" w:rsidP="00981B68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FE6459">
        <w:rPr>
          <w:rFonts w:eastAsia="Times New Roman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Сирена совместима только с моделями ZTC-71</w:t>
      </w:r>
      <w:r w:rsidR="0064116D">
        <w:rPr>
          <w:rFonts w:eastAsia="Times New Roman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0, </w:t>
      </w:r>
      <w:r w:rsidRPr="00FE6459">
        <w:rPr>
          <w:rFonts w:eastAsia="Times New Roman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ZTC-</w:t>
      </w:r>
      <w:proofErr w:type="gramStart"/>
      <w:r w:rsidRPr="00FE6459">
        <w:rPr>
          <w:rFonts w:eastAsia="Times New Roman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720,  ZTC</w:t>
      </w:r>
      <w:proofErr w:type="gramEnd"/>
      <w:r w:rsidRPr="00FE6459">
        <w:rPr>
          <w:rFonts w:eastAsia="Times New Roman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-720i, ZTC-800</w:t>
      </w:r>
      <w:r w:rsidR="0064116D" w:rsidRPr="0064116D">
        <w:rPr>
          <w:rFonts w:eastAsia="Times New Roman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211B0" w:rsidRPr="00981B68" w:rsidRDefault="009211B0" w:rsidP="00981B68">
      <w:pPr>
        <w:spacing w:after="0" w:line="240" w:lineRule="auto"/>
      </w:pPr>
    </w:p>
    <w:sectPr w:rsidR="009211B0" w:rsidRPr="0098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37"/>
    <w:rsid w:val="000117E3"/>
    <w:rsid w:val="00317537"/>
    <w:rsid w:val="0064116D"/>
    <w:rsid w:val="009211B0"/>
    <w:rsid w:val="00981B68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635B-631F-41C8-9E20-A8C350C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6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6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6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6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19187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6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64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18989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4875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2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6310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6009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1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33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20275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2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6512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8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62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16459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134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8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25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16835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7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30166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68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4373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9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1770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4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11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1984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19121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7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9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4131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9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18298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0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9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1807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2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17964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1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2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8581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18057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8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3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7772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8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13735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3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48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3687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1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A500"/>
                            <w:left w:val="single" w:sz="18" w:space="0" w:color="FFA500"/>
                            <w:bottom w:val="single" w:sz="18" w:space="0" w:color="FFA500"/>
                            <w:right w:val="single" w:sz="18" w:space="0" w:color="FFA500"/>
                          </w:divBdr>
                          <w:divsChild>
                            <w:div w:id="5763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5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893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0" w:color="006397"/>
                            <w:left w:val="single" w:sz="18" w:space="0" w:color="006397"/>
                            <w:bottom w:val="single" w:sz="18" w:space="0" w:color="006397"/>
                            <w:right w:val="single" w:sz="18" w:space="0" w:color="006397"/>
                          </w:divBdr>
                          <w:divsChild>
                            <w:div w:id="2394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n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Дору Доменко</dc:creator>
  <cp:keywords/>
  <dc:description/>
  <cp:lastModifiedBy>Дору Доменко</cp:lastModifiedBy>
  <cp:revision>4</cp:revision>
  <dcterms:created xsi:type="dcterms:W3CDTF">2020-03-04T16:02:00Z</dcterms:created>
  <dcterms:modified xsi:type="dcterms:W3CDTF">2020-03-04T16:32:00Z</dcterms:modified>
</cp:coreProperties>
</file>